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D" w:rsidRPr="00F67A45" w:rsidRDefault="00554EDD" w:rsidP="00554EDD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t xml:space="preserve">Formularz cenowy     </w:t>
      </w:r>
      <w:r>
        <w:rPr>
          <w:rFonts w:ascii="Calibri" w:eastAsia="Calibri" w:hAnsi="Calibri" w:cs="Times New Roman"/>
          <w:b/>
        </w:rPr>
        <w:t xml:space="preserve">                 </w:t>
      </w:r>
      <w:r w:rsidRPr="00F67A4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</w:t>
      </w:r>
      <w:r w:rsidR="00E260E8">
        <w:rPr>
          <w:rFonts w:ascii="Calibri" w:eastAsia="Calibri" w:hAnsi="Calibri" w:cs="Times New Roman"/>
          <w:b/>
        </w:rPr>
        <w:t>Załącznik nr 4 a</w:t>
      </w:r>
    </w:p>
    <w:p w:rsidR="00554EDD" w:rsidRDefault="00E260E8" w:rsidP="00554EDD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I </w:t>
      </w:r>
      <w:r w:rsidR="00554EDD">
        <w:rPr>
          <w:rFonts w:eastAsia="Calibri" w:cstheme="minorHAnsi"/>
          <w:b/>
        </w:rPr>
        <w:t xml:space="preserve">– Płytki </w:t>
      </w:r>
      <w:proofErr w:type="spellStart"/>
      <w:r w:rsidR="00554EDD">
        <w:rPr>
          <w:rFonts w:eastAsia="Calibri" w:cstheme="minorHAnsi"/>
          <w:b/>
        </w:rPr>
        <w:t>Petriego</w:t>
      </w:r>
      <w:proofErr w:type="spellEnd"/>
      <w:r w:rsidR="00554EDD">
        <w:rPr>
          <w:rFonts w:eastAsia="Calibri" w:cstheme="minorHAnsi"/>
          <w:b/>
        </w:rPr>
        <w:t xml:space="preserve">, </w:t>
      </w:r>
      <w:proofErr w:type="spellStart"/>
      <w:r w:rsidR="00554EDD">
        <w:rPr>
          <w:rFonts w:eastAsia="Calibri" w:cstheme="minorHAnsi"/>
          <w:b/>
        </w:rPr>
        <w:t>ezy</w:t>
      </w:r>
      <w:proofErr w:type="spellEnd"/>
      <w:r w:rsidR="00554EDD">
        <w:rPr>
          <w:rFonts w:eastAsia="Calibri" w:cstheme="minorHAnsi"/>
          <w:b/>
        </w:rPr>
        <w:t>, pałeczki i głaszczki.</w:t>
      </w:r>
    </w:p>
    <w:p w:rsidR="00554EDD" w:rsidRPr="005420BA" w:rsidRDefault="00554EDD" w:rsidP="00554ED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275"/>
        <w:gridCol w:w="709"/>
        <w:gridCol w:w="1276"/>
        <w:gridCol w:w="567"/>
        <w:gridCol w:w="1276"/>
        <w:gridCol w:w="1275"/>
        <w:gridCol w:w="1276"/>
        <w:gridCol w:w="1559"/>
      </w:tblGrid>
      <w:tr w:rsidR="00554EDD" w:rsidRPr="00F67A45" w:rsidTr="006D3D9A"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554EDD" w:rsidRPr="00F67A45" w:rsidTr="006D3D9A">
        <w:trPr>
          <w:trHeight w:val="308"/>
        </w:trPr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554EDD" w:rsidRPr="00F67A45" w:rsidTr="006D3D9A"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554EDD" w:rsidRPr="00127809" w:rsidRDefault="00554EDD" w:rsidP="00316E31">
            <w:pPr>
              <w:ind w:left="-10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7809">
              <w:rPr>
                <w:rFonts w:ascii="Calibri" w:hAnsi="Calibri" w:cs="Calibri"/>
                <w:color w:val="000000"/>
                <w:sz w:val="16"/>
                <w:szCs w:val="16"/>
              </w:rPr>
              <w:t>Płytki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Petriego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jałowe śr. 90 mm, wys</w:t>
            </w:r>
            <w:r w:rsidRPr="00127809">
              <w:rPr>
                <w:rFonts w:ascii="Calibri" w:hAnsi="Calibri" w:cs="Calibri"/>
                <w:color w:val="000000"/>
                <w:sz w:val="16"/>
                <w:szCs w:val="16"/>
              </w:rPr>
              <w:t>. 16,2 mm , bez wentylacji (aseptyczne, św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7809">
              <w:rPr>
                <w:rFonts w:ascii="Calibri" w:hAnsi="Calibri" w:cs="Calibri"/>
                <w:color w:val="000000"/>
                <w:sz w:val="16"/>
                <w:szCs w:val="16"/>
              </w:rPr>
              <w:t>dop</w:t>
            </w:r>
            <w:proofErr w:type="spellEnd"/>
            <w:r w:rsidRPr="00127809">
              <w:rPr>
                <w:rFonts w:ascii="Calibri" w:hAnsi="Calibri" w:cs="Calibri"/>
                <w:color w:val="000000"/>
                <w:sz w:val="16"/>
                <w:szCs w:val="16"/>
              </w:rPr>
              <w:t>. do obrotu wyrobu medycznego)</w:t>
            </w:r>
          </w:p>
        </w:tc>
        <w:tc>
          <w:tcPr>
            <w:tcW w:w="1418" w:type="dxa"/>
            <w:vAlign w:val="center"/>
          </w:tcPr>
          <w:p w:rsidR="00554EDD" w:rsidRPr="00127809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554EDD" w:rsidRDefault="00554EDD" w:rsidP="0057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44000</w:t>
            </w: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554EDD" w:rsidRPr="00127809" w:rsidRDefault="00554EDD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 xml:space="preserve">Płytki </w:t>
            </w:r>
            <w:proofErr w:type="spellStart"/>
            <w:r w:rsidRPr="00127809">
              <w:rPr>
                <w:rFonts w:ascii="Calibri" w:hAnsi="Calibri" w:cs="Calibri"/>
                <w:sz w:val="16"/>
                <w:szCs w:val="16"/>
              </w:rPr>
              <w:t>Petriego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jałowe śr. 60 mm, wys</w:t>
            </w:r>
            <w:r w:rsidRPr="00127809">
              <w:rPr>
                <w:rFonts w:ascii="Calibri" w:hAnsi="Calibri" w:cs="Calibri"/>
                <w:sz w:val="16"/>
                <w:szCs w:val="16"/>
              </w:rPr>
              <w:t>. 15 mm (aseptyczne, św</w:t>
            </w:r>
            <w:r w:rsidR="00D162BE">
              <w:rPr>
                <w:rFonts w:ascii="Calibri" w:hAnsi="Calibri" w:cs="Calibri"/>
                <w:sz w:val="16"/>
                <w:szCs w:val="16"/>
              </w:rPr>
              <w:t>.</w:t>
            </w:r>
            <w:r w:rsidR="00316E3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78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27809">
              <w:rPr>
                <w:rFonts w:ascii="Calibri" w:hAnsi="Calibri" w:cs="Calibri"/>
                <w:sz w:val="16"/>
                <w:szCs w:val="16"/>
              </w:rPr>
              <w:t>dop</w:t>
            </w:r>
            <w:proofErr w:type="spellEnd"/>
            <w:r w:rsidRPr="00127809">
              <w:rPr>
                <w:rFonts w:ascii="Calibri" w:hAnsi="Calibri" w:cs="Calibri"/>
                <w:sz w:val="16"/>
                <w:szCs w:val="16"/>
              </w:rPr>
              <w:t xml:space="preserve">. do obrotu wyrobu medycznego) z wentylacją </w:t>
            </w:r>
          </w:p>
        </w:tc>
        <w:tc>
          <w:tcPr>
            <w:tcW w:w="1418" w:type="dxa"/>
            <w:vAlign w:val="center"/>
          </w:tcPr>
          <w:p w:rsidR="00554EDD" w:rsidRPr="00127809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554EDD" w:rsidRDefault="00554EDD" w:rsidP="00570B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3F5431"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554EDD" w:rsidRPr="00127809" w:rsidRDefault="00554EDD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Płytki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Petriego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jałowe śr. 90 mm, wys</w:t>
            </w:r>
            <w:r w:rsidRPr="00127809">
              <w:rPr>
                <w:rFonts w:ascii="Calibri" w:hAnsi="Calibri" w:cs="Calibri"/>
                <w:sz w:val="16"/>
                <w:szCs w:val="16"/>
              </w:rPr>
              <w:t>. 16,2 mm , z wentylacją (aseptyczne, św</w:t>
            </w:r>
            <w:r w:rsidR="00D162BE">
              <w:rPr>
                <w:rFonts w:ascii="Calibri" w:hAnsi="Calibri" w:cs="Calibri"/>
                <w:sz w:val="16"/>
                <w:szCs w:val="16"/>
              </w:rPr>
              <w:t>.</w:t>
            </w:r>
            <w:r w:rsidRPr="001278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27809">
              <w:rPr>
                <w:rFonts w:ascii="Calibri" w:hAnsi="Calibri" w:cs="Calibri"/>
                <w:sz w:val="16"/>
                <w:szCs w:val="16"/>
              </w:rPr>
              <w:t>dop</w:t>
            </w:r>
            <w:proofErr w:type="spellEnd"/>
            <w:r w:rsidRPr="00127809">
              <w:rPr>
                <w:rFonts w:ascii="Calibri" w:hAnsi="Calibri" w:cs="Calibri"/>
                <w:sz w:val="16"/>
                <w:szCs w:val="16"/>
              </w:rPr>
              <w:t>. do obrotu wyrobu medycznego)</w:t>
            </w:r>
          </w:p>
        </w:tc>
        <w:tc>
          <w:tcPr>
            <w:tcW w:w="1418" w:type="dxa"/>
            <w:vAlign w:val="center"/>
          </w:tcPr>
          <w:p w:rsidR="00554EDD" w:rsidRPr="00127809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554EDD" w:rsidRDefault="00554EDD" w:rsidP="00570B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127809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F54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  <w:vAlign w:val="bottom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27809">
              <w:rPr>
                <w:rFonts w:ascii="Calibri" w:hAnsi="Calibri" w:cs="Calibri"/>
                <w:sz w:val="16"/>
                <w:szCs w:val="16"/>
              </w:rPr>
              <w:t>Ezy</w:t>
            </w:r>
            <w:proofErr w:type="spellEnd"/>
            <w:r w:rsidRPr="00127809">
              <w:rPr>
                <w:rFonts w:ascii="Calibri" w:hAnsi="Calibri" w:cs="Calibri"/>
                <w:sz w:val="16"/>
                <w:szCs w:val="16"/>
              </w:rPr>
              <w:t xml:space="preserve"> z oczkiem jednorazowe    1 ul  pak. po 20 szt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127809">
              <w:rPr>
                <w:rFonts w:ascii="Calibri" w:hAnsi="Calibri" w:cs="Calibri"/>
                <w:sz w:val="16"/>
                <w:szCs w:val="16"/>
              </w:rPr>
              <w:t xml:space="preserve"> + certyfikat                                         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20 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F54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5" w:type="dxa"/>
            <w:vAlign w:val="bottom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27809">
              <w:rPr>
                <w:rFonts w:ascii="Calibri" w:hAnsi="Calibri" w:cs="Calibri"/>
                <w:sz w:val="16"/>
                <w:szCs w:val="16"/>
              </w:rPr>
              <w:t>Ezy</w:t>
            </w:r>
            <w:proofErr w:type="spellEnd"/>
            <w:r w:rsidRPr="00127809">
              <w:rPr>
                <w:rFonts w:ascii="Calibri" w:hAnsi="Calibri" w:cs="Calibri"/>
                <w:sz w:val="16"/>
                <w:szCs w:val="16"/>
              </w:rPr>
              <w:t xml:space="preserve"> z oczkiem jednorazowe 10 ul , pak. po 20 szt. + certyfikat                                                   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op.=20 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F54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5" w:type="dxa"/>
            <w:vAlign w:val="bottom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Pałeczki z tworzywa szt. o dł. 150 mm, z wacikiem bawełnianym, pak. indywidualnie, jałowe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F54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5" w:type="dxa"/>
            <w:vAlign w:val="bottom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Pałeczki z tworzywa szt. o dł. 150 mm, z wacikiem baw. pak. ind. jałowe w probówkach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F54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  <w:vAlign w:val="bottom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Wymazówki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z podł</w:t>
            </w:r>
            <w:r w:rsidRPr="00127809">
              <w:rPr>
                <w:rFonts w:ascii="Calibri" w:hAnsi="Calibri" w:cs="Calibri"/>
                <w:sz w:val="16"/>
                <w:szCs w:val="16"/>
              </w:rPr>
              <w:t>ożem tr</w:t>
            </w:r>
            <w:r>
              <w:rPr>
                <w:rFonts w:ascii="Calibri" w:hAnsi="Calibri" w:cs="Calibri"/>
                <w:sz w:val="16"/>
                <w:szCs w:val="16"/>
              </w:rPr>
              <w:t>ansportowym dla wirusów (147C)</w:t>
            </w:r>
          </w:p>
        </w:tc>
        <w:tc>
          <w:tcPr>
            <w:tcW w:w="1418" w:type="dxa"/>
            <w:vAlign w:val="center"/>
          </w:tcPr>
          <w:p w:rsidR="003F5431" w:rsidRPr="00127809" w:rsidRDefault="003F5431" w:rsidP="001F31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IKA</w:t>
            </w:r>
          </w:p>
        </w:tc>
        <w:tc>
          <w:tcPr>
            <w:tcW w:w="1275" w:type="dxa"/>
            <w:vAlign w:val="center"/>
          </w:tcPr>
          <w:p w:rsidR="003F5431" w:rsidRPr="00127809" w:rsidRDefault="003F5431" w:rsidP="003F54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op.= 250 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16E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5" w:type="dxa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Głaszczki do płytek sterylne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bottom"/>
          </w:tcPr>
          <w:p w:rsidR="003F5431" w:rsidRDefault="003F5431" w:rsidP="0057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316E31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5" w:type="dxa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 xml:space="preserve">Pipety Pasteura z PE sterylne (pakowane pojedynczo) </w:t>
            </w:r>
            <w:r w:rsidRPr="0012780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o objętości 1,5 ml, 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op.=500 szt.</w:t>
            </w:r>
          </w:p>
        </w:tc>
        <w:tc>
          <w:tcPr>
            <w:tcW w:w="709" w:type="dxa"/>
            <w:vAlign w:val="bottom"/>
          </w:tcPr>
          <w:p w:rsidR="003F5431" w:rsidRDefault="00DF4F22" w:rsidP="006D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6D3D9A">
        <w:tc>
          <w:tcPr>
            <w:tcW w:w="534" w:type="dxa"/>
          </w:tcPr>
          <w:p w:rsidR="003F5431" w:rsidRDefault="003F5431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</w:t>
            </w:r>
          </w:p>
        </w:tc>
        <w:tc>
          <w:tcPr>
            <w:tcW w:w="3685" w:type="dxa"/>
          </w:tcPr>
          <w:p w:rsidR="003F5431" w:rsidRPr="00127809" w:rsidRDefault="003F5431" w:rsidP="00316E31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 xml:space="preserve">Pipety Pasteura z tworzywa sztucznego  o pojemności 3,0 ml, z podziałką 3/0,5 ml;   </w:t>
            </w:r>
          </w:p>
        </w:tc>
        <w:tc>
          <w:tcPr>
            <w:tcW w:w="1418" w:type="dxa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7809">
              <w:rPr>
                <w:rFonts w:ascii="Calibri" w:hAnsi="Calibri" w:cs="Calibri"/>
                <w:sz w:val="16"/>
                <w:szCs w:val="16"/>
              </w:rPr>
              <w:t>op.=500 szt.</w:t>
            </w:r>
          </w:p>
        </w:tc>
        <w:tc>
          <w:tcPr>
            <w:tcW w:w="709" w:type="dxa"/>
            <w:vAlign w:val="bottom"/>
          </w:tcPr>
          <w:p w:rsidR="003F5431" w:rsidRDefault="003F5431" w:rsidP="006D3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5431" w:rsidRPr="00127809" w:rsidRDefault="003F5431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F5431" w:rsidRPr="00F67A45" w:rsidTr="006D3D9A">
        <w:tc>
          <w:tcPr>
            <w:tcW w:w="4219" w:type="dxa"/>
            <w:gridSpan w:val="2"/>
            <w:vAlign w:val="center"/>
          </w:tcPr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3F5431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431" w:rsidRPr="00F67A45" w:rsidTr="006D3D9A">
        <w:tc>
          <w:tcPr>
            <w:tcW w:w="4219" w:type="dxa"/>
            <w:gridSpan w:val="2"/>
            <w:vAlign w:val="center"/>
          </w:tcPr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3F5431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3F5431" w:rsidRPr="00F67A45" w:rsidRDefault="003F54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Pr="00F67A45" w:rsidRDefault="00554EDD" w:rsidP="00554EDD">
      <w:pPr>
        <w:rPr>
          <w:rFonts w:ascii="Calibri" w:eastAsia="Calibri" w:hAnsi="Calibri" w:cs="Times New Roman"/>
        </w:rPr>
      </w:pPr>
    </w:p>
    <w:p w:rsidR="00554EDD" w:rsidRPr="00F67A45" w:rsidRDefault="00554EDD" w:rsidP="00554EDD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554EDD" w:rsidRDefault="00554EDD" w:rsidP="00554EDD">
      <w:pPr>
        <w:spacing w:after="0"/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 xml:space="preserve"> podpis osoby uprawnionej do sporządzenia oferty</w:t>
      </w:r>
    </w:p>
    <w:p w:rsidR="00554EDD" w:rsidRDefault="00554EDD" w:rsidP="00554EDD">
      <w:pPr>
        <w:spacing w:after="0"/>
      </w:pPr>
    </w:p>
    <w:p w:rsidR="00554EDD" w:rsidRDefault="00554EDD" w:rsidP="00554EDD">
      <w:pPr>
        <w:rPr>
          <w:rFonts w:ascii="Calibri" w:eastAsia="Calibri" w:hAnsi="Calibri" w:cs="Times New Roman"/>
          <w:b/>
        </w:rPr>
      </w:pPr>
    </w:p>
    <w:p w:rsidR="00554EDD" w:rsidRDefault="00554EDD" w:rsidP="00554EDD"/>
    <w:p w:rsidR="00554EDD" w:rsidRDefault="00554EDD" w:rsidP="00554EDD"/>
    <w:p w:rsidR="00554EDD" w:rsidRDefault="00554EDD" w:rsidP="00554EDD"/>
    <w:p w:rsidR="00554EDD" w:rsidRDefault="00554EDD" w:rsidP="00554EDD"/>
    <w:p w:rsidR="00554EDD" w:rsidRPr="00F67A45" w:rsidRDefault="00554EDD" w:rsidP="00554EDD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</w:t>
      </w:r>
      <w:r w:rsidR="00E260E8">
        <w:rPr>
          <w:rFonts w:ascii="Calibri" w:eastAsia="Calibri" w:hAnsi="Calibri" w:cs="Times New Roman"/>
          <w:b/>
        </w:rPr>
        <w:t>Załącznik nr 4 b</w:t>
      </w:r>
    </w:p>
    <w:p w:rsidR="00554EDD" w:rsidRPr="00713EBA" w:rsidRDefault="00554EDD" w:rsidP="00554E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</w:rPr>
        <w:t xml:space="preserve">Część </w:t>
      </w:r>
      <w:r w:rsidR="00E260E8">
        <w:rPr>
          <w:rFonts w:eastAsia="Calibri" w:cstheme="minorHAnsi"/>
          <w:b/>
        </w:rPr>
        <w:t>I</w:t>
      </w:r>
      <w:r>
        <w:rPr>
          <w:rFonts w:eastAsia="Calibri" w:cstheme="minorHAnsi"/>
          <w:b/>
        </w:rPr>
        <w:t>I – Pojemniki</w:t>
      </w:r>
      <w:r w:rsidRPr="005420BA">
        <w:rPr>
          <w:rFonts w:eastAsia="Calibri" w:cstheme="minorHAnsi"/>
          <w:b/>
        </w:rPr>
        <w:t xml:space="preserve"> na odpady </w:t>
      </w:r>
      <w:r w:rsidRPr="005420BA">
        <w:rPr>
          <w:rFonts w:eastAsia="Times New Roman" w:cstheme="minorHAnsi"/>
          <w:b/>
          <w:sz w:val="24"/>
          <w:szCs w:val="24"/>
          <w:lang w:eastAsia="pl-PL"/>
        </w:rPr>
        <w:t>z diagnozowania, leczenia i profilaktyki weterynaryjnej.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554EDD" w:rsidRPr="00F67A45" w:rsidTr="006D3D9A"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554EDD" w:rsidRPr="00F67A45" w:rsidTr="006D3D9A">
        <w:trPr>
          <w:trHeight w:val="308"/>
        </w:trPr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554EDD" w:rsidRPr="00F67A45" w:rsidTr="006D3D9A">
        <w:trPr>
          <w:trHeight w:val="627"/>
        </w:trPr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5" w:type="dxa"/>
          </w:tcPr>
          <w:p w:rsidR="00554EDD" w:rsidRPr="005375DF" w:rsidRDefault="00EB7753" w:rsidP="005375DF">
            <w:pPr>
              <w:spacing w:after="0"/>
              <w:ind w:left="-108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Pojemniki z pokrywą 20 L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 xml:space="preserve"> - wiaderko, posiadające dopuszczenie PZH lub równoważne do gromadzenia odpadów niebezpiecznych, kolor jednolity czerwony, łącznie z pokrywą , uchwyt, po zamknięciu hermetyczny, wykonany </w:t>
            </w:r>
            <w:r w:rsidR="005375DF">
              <w:rPr>
                <w:rFonts w:ascii="Calibri" w:hAnsi="Calibri"/>
                <w:sz w:val="16"/>
                <w:szCs w:val="16"/>
              </w:rPr>
              <w:t>z tworzywa sztucznego, wymiary ś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rednica podstawy  270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mm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±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5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mm, średnica górna 305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mm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±</w:t>
            </w:r>
            <w:r w:rsidR="00537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75DF" w:rsidRPr="005375DF">
              <w:rPr>
                <w:rFonts w:ascii="Calibri" w:hAnsi="Calibri"/>
                <w:sz w:val="16"/>
                <w:szCs w:val="16"/>
              </w:rPr>
              <w:t>5mm, wysokość 3</w:t>
            </w:r>
            <w:r w:rsidR="005375DF">
              <w:rPr>
                <w:rFonts w:ascii="Calibri" w:hAnsi="Calibri"/>
                <w:sz w:val="16"/>
                <w:szCs w:val="16"/>
              </w:rPr>
              <w:t>70 mm ± 5 mm, bez otworu wrzutowego</w:t>
            </w:r>
            <w:r w:rsidR="0010443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5375DF">
            <w:pPr>
              <w:spacing w:before="6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537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554EDD" w:rsidRDefault="005375DF" w:rsidP="005375D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554ED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67A4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5" w:type="dxa"/>
          </w:tcPr>
          <w:p w:rsidR="00554EDD" w:rsidRPr="005C444A" w:rsidRDefault="00EB7753" w:rsidP="005C444A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Pojemniki z pokrywą 20 L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- wiaderko, posiadające dopuszczenie PZH lub równoważne do gromadzenia odpadów niebezpiecznych, kolor jednolity czerwony,  zatyczka otworu wrzutowego i uchwyt - żółte, po zamknięciu hermetyczny, wykonany z tworzywa sztucznego, wymiary średnica podstawy  297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5mm, średnica górna 335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mm, wysokość 277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5mm otwór wrzutowy 12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5mm ±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D4F0F">
              <w:rPr>
                <w:rFonts w:ascii="Calibri" w:hAnsi="Calibri"/>
                <w:color w:val="000000"/>
                <w:sz w:val="16"/>
                <w:szCs w:val="16"/>
              </w:rPr>
              <w:t>5mm</w:t>
            </w:r>
            <w:r w:rsidR="00104431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554EDD" w:rsidRDefault="002D4F0F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554ED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Pr="00F67A45" w:rsidRDefault="00554ED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5" w:type="dxa"/>
          </w:tcPr>
          <w:p w:rsidR="00554EDD" w:rsidRPr="00DB6CCB" w:rsidRDefault="00EB7753" w:rsidP="00DB6CCB">
            <w:pPr>
              <w:spacing w:after="0"/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Pojemniki z pokrywą 10 L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- wiaderko, posiadające dopuszczenie PZH lub równoważne do gromadzenia odpadów niebezpiecznych, kolor  czerwony,</w:t>
            </w:r>
            <w:r w:rsidR="00DB6CC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otwór wrzutowy średnica 90</w:t>
            </w:r>
            <w:r w:rsidR="0010443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mm</w:t>
            </w:r>
            <w:r w:rsidR="0010443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±</w:t>
            </w:r>
            <w:r w:rsidR="0010443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5</w:t>
            </w:r>
            <w:r w:rsidR="0010443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mm  uchwyt</w:t>
            </w:r>
            <w:r w:rsidR="0010443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 xml:space="preserve">- wiaderko, po zamknięciu hermetyczny, wykonany </w:t>
            </w:r>
            <w:r w:rsidR="00DB6CCB">
              <w:rPr>
                <w:rFonts w:ascii="Calibri" w:hAnsi="Calibri"/>
                <w:sz w:val="16"/>
                <w:szCs w:val="16"/>
              </w:rPr>
              <w:t>z tworzywa sztucznego, wymiary ś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rednica podstawy  242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mm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±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5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mm, śr</w:t>
            </w:r>
            <w:r w:rsidR="00DB6CCB">
              <w:rPr>
                <w:rFonts w:ascii="Calibri" w:hAnsi="Calibri"/>
                <w:sz w:val="16"/>
                <w:szCs w:val="16"/>
              </w:rPr>
              <w:t>ednica górna 275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>
              <w:rPr>
                <w:rFonts w:ascii="Calibri" w:hAnsi="Calibri"/>
                <w:sz w:val="16"/>
                <w:szCs w:val="16"/>
              </w:rPr>
              <w:t>mm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>
              <w:rPr>
                <w:rFonts w:ascii="Calibri" w:hAnsi="Calibri"/>
                <w:sz w:val="16"/>
                <w:szCs w:val="16"/>
              </w:rPr>
              <w:t>±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>
              <w:rPr>
                <w:rFonts w:ascii="Calibri" w:hAnsi="Calibri"/>
                <w:sz w:val="16"/>
                <w:szCs w:val="16"/>
              </w:rPr>
              <w:t>5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>
              <w:rPr>
                <w:rFonts w:ascii="Calibri" w:hAnsi="Calibri"/>
                <w:sz w:val="16"/>
                <w:szCs w:val="16"/>
              </w:rPr>
              <w:t>mm, wysokość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 xml:space="preserve"> 225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mm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±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6CCB" w:rsidRPr="00DB6CCB">
              <w:rPr>
                <w:rFonts w:ascii="Calibri" w:hAnsi="Calibri"/>
                <w:sz w:val="16"/>
                <w:szCs w:val="16"/>
              </w:rPr>
              <w:t>5</w:t>
            </w:r>
            <w:r w:rsidR="00F22DE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04431">
              <w:rPr>
                <w:rFonts w:ascii="Calibri" w:hAnsi="Calibri"/>
                <w:sz w:val="16"/>
                <w:szCs w:val="16"/>
              </w:rPr>
              <w:t>mm.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554EDD" w:rsidRDefault="00554EDD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Default="00B97C8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5" w:type="dxa"/>
          </w:tcPr>
          <w:p w:rsidR="00554EDD" w:rsidRPr="0031723F" w:rsidRDefault="00EB7753" w:rsidP="0031723F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Pojemnik na odpady 2,5 L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., Kolor jednolity czerwony łącznie z pokrywą wykonany z tworzywa sztucznego polipropylenu o wymiarach: Rozmiary: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br/>
              <w:t>średnica podstawy: 11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mm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br/>
              <w:t>średnica górna</w:t>
            </w:r>
            <w:r w:rsidR="009F718C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 xml:space="preserve"> 145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br/>
              <w:t>w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ysokość</w:t>
            </w:r>
            <w:r w:rsidR="009F718C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 xml:space="preserve"> 240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5 mm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Otwór wrzutowy Ø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 xml:space="preserve"> 75 mm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 xml:space="preserve"> ±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mm. Otwór wrzutowy umoż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liwiający bez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k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ontaktowe oddziel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en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 xml:space="preserve"> igły od strzykawki, produkt posiadają</w:t>
            </w:r>
            <w:r w:rsidR="0031723F">
              <w:rPr>
                <w:rFonts w:ascii="Calibri" w:hAnsi="Calibri"/>
                <w:color w:val="000000"/>
                <w:sz w:val="16"/>
                <w:szCs w:val="16"/>
              </w:rPr>
              <w:t>cy dopuszczenie PZH lub równoważ</w:t>
            </w:r>
            <w:r w:rsidR="0090494D">
              <w:rPr>
                <w:rFonts w:ascii="Calibri" w:hAnsi="Calibri"/>
                <w:color w:val="000000"/>
                <w:sz w:val="16"/>
                <w:szCs w:val="16"/>
              </w:rPr>
              <w:t>ne do gromadzenia odpadów niebezpiecznych.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554EDD" w:rsidRDefault="0031723F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554ED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Default="00B97C8D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3685" w:type="dxa"/>
          </w:tcPr>
          <w:p w:rsidR="00554EDD" w:rsidRPr="009208DA" w:rsidRDefault="00EB7753" w:rsidP="009208DA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Pojemniki z pokrywą 3 L </w:t>
            </w:r>
            <w:r w:rsidR="009208DA">
              <w:rPr>
                <w:rFonts w:ascii="Calibri" w:hAnsi="Calibri"/>
                <w:color w:val="000000"/>
                <w:sz w:val="16"/>
                <w:szCs w:val="16"/>
              </w:rPr>
              <w:t>- wiaderko, posiadające dopuszczenie PZH lub równoważne do gromadzenia odpadów niebezpiecznych, kolor jednolity czerwony, łącznie z pokrywą ,  po zamknięciu hermetyczny, wykonany z tworzywa sztucznego, wymiary średnica podstawy  170 mm ± 5 mm, średnica górna 190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08DA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08DA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08D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208DA">
              <w:rPr>
                <w:rFonts w:ascii="Calibri" w:hAnsi="Calibri"/>
                <w:color w:val="000000"/>
                <w:sz w:val="16"/>
                <w:szCs w:val="16"/>
              </w:rPr>
              <w:t xml:space="preserve">mm, wysokość 155 mm ± 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5mm, bez otworu wrzutowego.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9208DA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9208DA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554EDD" w:rsidRDefault="006331C0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554ED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534" w:type="dxa"/>
          </w:tcPr>
          <w:p w:rsidR="00554EDD" w:rsidRDefault="00197079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B97C8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554EDD" w:rsidRPr="008C5540" w:rsidRDefault="00EB7753" w:rsidP="008C5540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Pojemniki z pokrywą 5 L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 xml:space="preserve"> - wiaderko, posiadające dopuszczenie PZH lub równoważne do gromadzenia odpadów niebezpiecznych, kolor jednolity czerwony, łącznie z pokrywą , uchwyt, po zamknięciu hermetyczny, wykonany z tworzywa sztucznego, wymiary średnica podstawy  230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mm, średnica górna 260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C5540">
              <w:rPr>
                <w:rFonts w:ascii="Calibri" w:hAnsi="Calibri"/>
                <w:color w:val="000000"/>
                <w:sz w:val="16"/>
                <w:szCs w:val="16"/>
              </w:rPr>
              <w:t>mm, wysokość 15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9613E">
              <w:rPr>
                <w:rFonts w:ascii="Calibri" w:hAnsi="Calibri"/>
                <w:color w:val="000000"/>
                <w:sz w:val="16"/>
                <w:szCs w:val="16"/>
              </w:rPr>
              <w:t>mm, bez otworu wrzutowego.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4EDD" w:rsidRDefault="00554EDD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554EDD" w:rsidRDefault="008C5540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554EDD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F0F" w:rsidRPr="00F67A45" w:rsidTr="006D3D9A">
        <w:tc>
          <w:tcPr>
            <w:tcW w:w="534" w:type="dxa"/>
          </w:tcPr>
          <w:p w:rsidR="002D4F0F" w:rsidRDefault="00197079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1F51F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2D4F0F" w:rsidRPr="001F51F9" w:rsidRDefault="003F681A" w:rsidP="001F51F9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ojemnik na odpady</w:t>
            </w:r>
            <w:r w:rsidR="00EB7753">
              <w:rPr>
                <w:rFonts w:ascii="Calibri" w:hAnsi="Calibri"/>
                <w:color w:val="000000"/>
                <w:sz w:val="16"/>
                <w:szCs w:val="16"/>
              </w:rPr>
              <w:t xml:space="preserve">  4L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, posiadający dopuszczenie PZH lub równoważne do gromadzenia odpadów niebezpiecznych. Wykonany z kartonu gramatura 420g/m2 przeznaczony do nieostrych suchych odpadów, wymiary podstawy 190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mm, wysokość 170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 xml:space="preserve">mm, 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>otwór wrzutowy 80/120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>mm  - wymiary podano z tolerancją ±5mm. W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kładka worek foliowy PP o grubości 60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µm. Zapinka do zamknięcia worka. Po zamknięciu niemożliwe otwarcie ponowne pojemn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>ika . Kolor jednolity czerwony . Do pojemnika dołączona (nie nalepiona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>) naklejka informująca o materiale skażonym zgodna z rozporządzeniem Ministra Zdrowia  z dnia 30 lipca 2010</w:t>
            </w:r>
            <w:r w:rsidR="005C5F4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F51F9">
              <w:rPr>
                <w:rFonts w:ascii="Calibri" w:hAnsi="Calibri"/>
                <w:color w:val="000000"/>
                <w:sz w:val="16"/>
                <w:szCs w:val="16"/>
              </w:rPr>
              <w:t xml:space="preserve">r. </w:t>
            </w:r>
          </w:p>
        </w:tc>
        <w:tc>
          <w:tcPr>
            <w:tcW w:w="1418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4F0F" w:rsidRDefault="001F51F9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2D4F0F" w:rsidRDefault="001F51F9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4F0F" w:rsidRPr="00F67A45" w:rsidTr="006D3D9A">
        <w:tc>
          <w:tcPr>
            <w:tcW w:w="534" w:type="dxa"/>
          </w:tcPr>
          <w:p w:rsidR="002D4F0F" w:rsidRDefault="00197079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5" w:type="dxa"/>
          </w:tcPr>
          <w:p w:rsidR="002D4F0F" w:rsidRPr="006B11D7" w:rsidRDefault="004F4873" w:rsidP="006B11D7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="00EB7753">
              <w:rPr>
                <w:rFonts w:ascii="Calibri" w:hAnsi="Calibri"/>
                <w:color w:val="000000"/>
                <w:sz w:val="16"/>
                <w:szCs w:val="16"/>
              </w:rPr>
              <w:t>ojemnik na odpady 10L</w:t>
            </w:r>
            <w:r w:rsidR="0018071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EB7753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posiadający dopuszczenie PZH lub równoważne do gromadzenia odpadów niebezpiecznych. Wykonany z kartonu gramatura 420g/m2 przeznaczony do nieostrych suchych odpadów, wymiary podstawy 200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mm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 xml:space="preserve">mm, wysokość 265mm, otwór wrzutowy 125/130mm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(Wymiary podano z tolerancją ±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mm), wkładka worek foliowy PP o grubości 60</w:t>
            </w:r>
            <w:r w:rsidR="00C015F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µm. Zapinka do zamknięcia worka. Po zamknięciu niemożliwe otwarcie ponowne pojemn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ika . Kolor jednolity czerwony . Do pojemnika dołączona (nie nalepiona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) naklejka informująca o materiale skażonym zgodna z rozporządzeniem Ministra Zdrowia  z dnia 30 lipca 2010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 xml:space="preserve">r. </w:t>
            </w:r>
          </w:p>
        </w:tc>
        <w:tc>
          <w:tcPr>
            <w:tcW w:w="1418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4F0F" w:rsidRDefault="006B11D7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2D4F0F" w:rsidRDefault="006B11D7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4F0F" w:rsidRPr="00F67A45" w:rsidRDefault="002D4F0F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F51F9" w:rsidRPr="00F67A45" w:rsidTr="006D3D9A">
        <w:tc>
          <w:tcPr>
            <w:tcW w:w="534" w:type="dxa"/>
          </w:tcPr>
          <w:p w:rsidR="001F51F9" w:rsidRDefault="00197079" w:rsidP="006D3D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9.</w:t>
            </w:r>
          </w:p>
        </w:tc>
        <w:tc>
          <w:tcPr>
            <w:tcW w:w="3685" w:type="dxa"/>
          </w:tcPr>
          <w:p w:rsidR="001F51F9" w:rsidRPr="006B11D7" w:rsidRDefault="004F4873" w:rsidP="006B11D7">
            <w:pPr>
              <w:spacing w:after="0"/>
              <w:ind w:lef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Pojemnik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 xml:space="preserve"> na odpady poj. 1,5 L, h=150 mm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 xml:space="preserve"> Kolor jednol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ity czerwony łącznie z pokrywą.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Średnica górna/dolna (mm)  145/110</w:t>
            </w:r>
            <w:r w:rsidR="00447E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 w:rsidR="00447E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 w:rsidR="00447E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B11D7">
              <w:rPr>
                <w:rFonts w:ascii="Calibri" w:hAnsi="Calibri"/>
                <w:color w:val="000000"/>
                <w:sz w:val="16"/>
                <w:szCs w:val="16"/>
              </w:rPr>
              <w:t>mm posiadające dopuszczenie PZH lub równoważne do gromadzenia odpadów niebezpiecznych, otwór wrzutowy średnica 75mm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1F9" w:rsidRDefault="006B11D7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:rsidR="001F51F9" w:rsidRDefault="006B11D7" w:rsidP="006D3D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51F9" w:rsidRPr="00F67A45" w:rsidRDefault="001F51F9" w:rsidP="006D3D9A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4EDD" w:rsidRPr="00F67A45" w:rsidTr="006D3D9A">
        <w:tc>
          <w:tcPr>
            <w:tcW w:w="4219" w:type="dxa"/>
            <w:gridSpan w:val="2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54EDD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  <w:p w:rsidR="00316E31" w:rsidRPr="00F67A45" w:rsidRDefault="00316E31" w:rsidP="00316E31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4EDD" w:rsidRPr="00F67A45" w:rsidTr="006D3D9A">
        <w:tc>
          <w:tcPr>
            <w:tcW w:w="4219" w:type="dxa"/>
            <w:gridSpan w:val="2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54EDD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  <w:p w:rsidR="00316E31" w:rsidRPr="00F67A45" w:rsidRDefault="00316E31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1" w:type="dxa"/>
            <w:gridSpan w:val="9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Default="00554EDD" w:rsidP="00554EDD">
      <w:pPr>
        <w:rPr>
          <w:rFonts w:ascii="Calibri" w:eastAsia="Calibri" w:hAnsi="Calibri" w:cs="Times New Roman"/>
        </w:rPr>
      </w:pPr>
    </w:p>
    <w:p w:rsidR="00554EDD" w:rsidRPr="00F67A45" w:rsidRDefault="00554EDD" w:rsidP="00554EDD">
      <w:pPr>
        <w:rPr>
          <w:rFonts w:ascii="Calibri" w:eastAsia="Calibri" w:hAnsi="Calibri" w:cs="Times New Roman"/>
        </w:rPr>
      </w:pPr>
    </w:p>
    <w:p w:rsidR="00554EDD" w:rsidRPr="00F67A45" w:rsidRDefault="00554EDD" w:rsidP="00554EDD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554EDD" w:rsidRDefault="00554EDD" w:rsidP="00554EDD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>podpis osoby uprawnionej do sporządzenia oferty</w:t>
      </w:r>
    </w:p>
    <w:p w:rsidR="00554EDD" w:rsidRDefault="00554EDD" w:rsidP="00554EDD">
      <w:pPr>
        <w:rPr>
          <w:rFonts w:ascii="Calibri" w:eastAsia="Calibri" w:hAnsi="Calibri" w:cs="Times New Roman"/>
          <w:sz w:val="16"/>
          <w:szCs w:val="16"/>
        </w:rPr>
      </w:pPr>
    </w:p>
    <w:p w:rsidR="00E260E8" w:rsidRDefault="00E260E8" w:rsidP="00554EDD">
      <w:pPr>
        <w:rPr>
          <w:rFonts w:ascii="Calibri" w:eastAsia="Calibri" w:hAnsi="Calibri" w:cs="Times New Roman"/>
          <w:sz w:val="16"/>
          <w:szCs w:val="16"/>
        </w:rPr>
      </w:pPr>
    </w:p>
    <w:p w:rsidR="00E260E8" w:rsidRDefault="00E260E8" w:rsidP="00554EDD">
      <w:pPr>
        <w:rPr>
          <w:rFonts w:ascii="Calibri" w:eastAsia="Calibri" w:hAnsi="Calibri" w:cs="Times New Roman"/>
          <w:sz w:val="16"/>
          <w:szCs w:val="16"/>
        </w:rPr>
      </w:pPr>
    </w:p>
    <w:p w:rsidR="00E260E8" w:rsidRDefault="00E260E8" w:rsidP="00554EDD">
      <w:pPr>
        <w:rPr>
          <w:rFonts w:ascii="Calibri" w:eastAsia="Calibri" w:hAnsi="Calibri" w:cs="Times New Roman"/>
          <w:sz w:val="16"/>
          <w:szCs w:val="16"/>
        </w:rPr>
      </w:pPr>
    </w:p>
    <w:p w:rsidR="00554EDD" w:rsidRPr="00F67A45" w:rsidRDefault="00554EDD" w:rsidP="00554EDD">
      <w:pPr>
        <w:rPr>
          <w:rFonts w:ascii="Calibri" w:eastAsia="Calibri" w:hAnsi="Calibri" w:cs="Times New Roman"/>
          <w:sz w:val="16"/>
          <w:szCs w:val="16"/>
        </w:rPr>
      </w:pPr>
      <w:r w:rsidRPr="00F67A45">
        <w:rPr>
          <w:rFonts w:ascii="Calibri" w:eastAsia="Calibri" w:hAnsi="Calibri" w:cs="Times New Roman"/>
          <w:b/>
        </w:rPr>
        <w:lastRenderedPageBreak/>
        <w:t xml:space="preserve">Formularz cenowy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  </w:t>
      </w:r>
      <w:r w:rsidR="00E260E8">
        <w:rPr>
          <w:rFonts w:ascii="Calibri" w:eastAsia="Calibri" w:hAnsi="Calibri" w:cs="Times New Roman"/>
          <w:b/>
        </w:rPr>
        <w:t>Załącznik nr 4 c</w:t>
      </w:r>
    </w:p>
    <w:p w:rsidR="00554EDD" w:rsidRPr="00713EBA" w:rsidRDefault="00E260E8" w:rsidP="00554E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</w:rPr>
        <w:t>Część III</w:t>
      </w:r>
      <w:r w:rsidR="00554EDD">
        <w:rPr>
          <w:rFonts w:eastAsia="Calibri" w:cstheme="minorHAnsi"/>
          <w:b/>
        </w:rPr>
        <w:t xml:space="preserve"> – Dostawa materiałów jednorazowych do badań molekularnych używanych do diagnostyki chorób zakaźnych zwierząt.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850"/>
        <w:gridCol w:w="1276"/>
        <w:gridCol w:w="567"/>
        <w:gridCol w:w="1276"/>
        <w:gridCol w:w="1275"/>
        <w:gridCol w:w="1276"/>
        <w:gridCol w:w="1559"/>
      </w:tblGrid>
      <w:tr w:rsidR="00554EDD" w:rsidRPr="00F67A45" w:rsidTr="006D3D9A"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PRODUKT RÓWNOWAŻNY Z:</w:t>
            </w:r>
          </w:p>
        </w:tc>
        <w:tc>
          <w:tcPr>
            <w:tcW w:w="11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RAZEM WARTOŚĆ TOWARU BRUTTO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ZGODNOŚĆ TAK/NIE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OFEROWNY PRODUKT (PODAĆ PODUCENTA)</w:t>
            </w:r>
          </w:p>
        </w:tc>
      </w:tr>
      <w:tr w:rsidR="00554EDD" w:rsidRPr="00F67A45" w:rsidTr="006D3D9A">
        <w:trPr>
          <w:trHeight w:val="308"/>
        </w:trPr>
        <w:tc>
          <w:tcPr>
            <w:tcW w:w="534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9=5*8</w:t>
            </w:r>
          </w:p>
        </w:tc>
        <w:tc>
          <w:tcPr>
            <w:tcW w:w="1276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67A45">
              <w:rPr>
                <w:rFonts w:ascii="Calibri" w:eastAsia="Calibri" w:hAnsi="Calibri" w:cs="Times New Roman"/>
                <w:b/>
                <w:sz w:val="16"/>
                <w:szCs w:val="16"/>
              </w:rPr>
              <w:t>11</w:t>
            </w:r>
          </w:p>
        </w:tc>
      </w:tr>
      <w:tr w:rsidR="00554EDD" w:rsidRPr="00F67A45" w:rsidTr="00EB6CD6">
        <w:trPr>
          <w:trHeight w:val="510"/>
        </w:trPr>
        <w:tc>
          <w:tcPr>
            <w:tcW w:w="534" w:type="dxa"/>
            <w:vAlign w:val="center"/>
          </w:tcPr>
          <w:p w:rsidR="00554EDD" w:rsidRDefault="00EB6CD6" w:rsidP="00EB6C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54ED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554EDD" w:rsidRPr="008C7DD6" w:rsidRDefault="00554EDD" w:rsidP="006D3D9A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8C7DD6">
              <w:rPr>
                <w:rFonts w:ascii="Calibri" w:hAnsi="Calibri" w:cs="Calibri"/>
                <w:sz w:val="16"/>
                <w:szCs w:val="16"/>
              </w:rPr>
              <w:t xml:space="preserve">robówki </w:t>
            </w:r>
            <w:proofErr w:type="spellStart"/>
            <w:r w:rsidRPr="008C7DD6">
              <w:rPr>
                <w:rFonts w:ascii="Calibri" w:hAnsi="Calibri" w:cs="Calibri"/>
                <w:sz w:val="16"/>
                <w:szCs w:val="16"/>
              </w:rPr>
              <w:t>eppendorf</w:t>
            </w:r>
            <w:proofErr w:type="spellEnd"/>
            <w:r w:rsidRPr="008C7DD6">
              <w:rPr>
                <w:rFonts w:ascii="Calibri" w:hAnsi="Calibri" w:cs="Calibri"/>
                <w:sz w:val="16"/>
                <w:szCs w:val="16"/>
              </w:rPr>
              <w:t xml:space="preserve"> z certyfikatem wolne od DNA, RNA, endotoksyn i ATP,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C7DD6">
              <w:rPr>
                <w:rFonts w:ascii="Calibri" w:hAnsi="Calibri" w:cs="Calibri"/>
                <w:sz w:val="16"/>
                <w:szCs w:val="16"/>
              </w:rPr>
              <w:t xml:space="preserve">sterylne, w pudełku plastikowym , poj. 2 ml. </w:t>
            </w:r>
          </w:p>
        </w:tc>
        <w:tc>
          <w:tcPr>
            <w:tcW w:w="1418" w:type="dxa"/>
          </w:tcPr>
          <w:p w:rsidR="00554EDD" w:rsidRPr="008C7DD6" w:rsidRDefault="00554EDD" w:rsidP="006D3D9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op.=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250 szt.</w:t>
            </w:r>
          </w:p>
        </w:tc>
        <w:tc>
          <w:tcPr>
            <w:tcW w:w="850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7DD6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EB6CD6">
        <w:trPr>
          <w:trHeight w:val="510"/>
        </w:trPr>
        <w:tc>
          <w:tcPr>
            <w:tcW w:w="534" w:type="dxa"/>
            <w:vAlign w:val="center"/>
          </w:tcPr>
          <w:p w:rsidR="00554EDD" w:rsidRDefault="00EB6CD6" w:rsidP="00EB6C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554ED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554EDD" w:rsidRPr="008C7DD6" w:rsidRDefault="00554EDD" w:rsidP="006D3D9A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8C7DD6">
              <w:rPr>
                <w:rFonts w:ascii="Calibri" w:hAnsi="Calibri" w:cs="Calibri"/>
                <w:sz w:val="16"/>
                <w:szCs w:val="16"/>
              </w:rPr>
              <w:t xml:space="preserve">łytki do PCR - 96 dołków  kompatybilne z aparatem  </w:t>
            </w:r>
            <w:proofErr w:type="spellStart"/>
            <w:r w:rsidRPr="008C7DD6">
              <w:rPr>
                <w:rFonts w:ascii="Calibri" w:hAnsi="Calibri" w:cs="Calibri"/>
                <w:sz w:val="16"/>
                <w:szCs w:val="16"/>
              </w:rPr>
              <w:t>Lightcycler</w:t>
            </w:r>
            <w:proofErr w:type="spellEnd"/>
            <w:r w:rsidRPr="008C7DD6">
              <w:rPr>
                <w:rFonts w:ascii="Calibri" w:hAnsi="Calibri" w:cs="Calibri"/>
                <w:sz w:val="16"/>
                <w:szCs w:val="16"/>
              </w:rPr>
              <w:t xml:space="preserve"> 480 Roche </w:t>
            </w:r>
          </w:p>
        </w:tc>
        <w:tc>
          <w:tcPr>
            <w:tcW w:w="1418" w:type="dxa"/>
          </w:tcPr>
          <w:p w:rsidR="00554EDD" w:rsidRPr="008C7DD6" w:rsidRDefault="00554EDD" w:rsidP="006D3D9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=50szt.</w:t>
            </w:r>
          </w:p>
        </w:tc>
        <w:tc>
          <w:tcPr>
            <w:tcW w:w="850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7DD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EB6CD6">
        <w:trPr>
          <w:trHeight w:val="510"/>
        </w:trPr>
        <w:tc>
          <w:tcPr>
            <w:tcW w:w="534" w:type="dxa"/>
            <w:vAlign w:val="center"/>
          </w:tcPr>
          <w:p w:rsidR="00554EDD" w:rsidRDefault="00EB6CD6" w:rsidP="00EB6C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54ED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554EDD" w:rsidRPr="008C7DD6" w:rsidRDefault="00554EDD" w:rsidP="006D3D9A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8C7DD6">
              <w:rPr>
                <w:rFonts w:ascii="Calibri" w:hAnsi="Calibri" w:cs="Calibri"/>
                <w:sz w:val="16"/>
                <w:szCs w:val="16"/>
              </w:rPr>
              <w:t xml:space="preserve">olia </w:t>
            </w:r>
            <w:r>
              <w:rPr>
                <w:rFonts w:ascii="Calibri" w:hAnsi="Calibri" w:cs="Calibri"/>
                <w:sz w:val="16"/>
                <w:szCs w:val="16"/>
              </w:rPr>
              <w:t>do płytek PCR pasują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ca do lp. 11</w:t>
            </w:r>
          </w:p>
        </w:tc>
        <w:tc>
          <w:tcPr>
            <w:tcW w:w="1418" w:type="dxa"/>
          </w:tcPr>
          <w:p w:rsidR="00554EDD" w:rsidRPr="008C7DD6" w:rsidRDefault="00554EDD" w:rsidP="006D3D9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8C7DD6">
              <w:rPr>
                <w:rFonts w:ascii="Calibri" w:hAnsi="Calibri" w:cs="Calibri"/>
                <w:sz w:val="16"/>
                <w:szCs w:val="16"/>
              </w:rPr>
              <w:t xml:space="preserve"> =50 szt.</w:t>
            </w:r>
          </w:p>
        </w:tc>
        <w:tc>
          <w:tcPr>
            <w:tcW w:w="850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7DD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EB6CD6">
        <w:trPr>
          <w:trHeight w:val="510"/>
        </w:trPr>
        <w:tc>
          <w:tcPr>
            <w:tcW w:w="534" w:type="dxa"/>
            <w:vAlign w:val="center"/>
          </w:tcPr>
          <w:p w:rsidR="00554EDD" w:rsidRDefault="00EB6CD6" w:rsidP="00EB6CD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554ED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554EDD" w:rsidRPr="008C7DD6" w:rsidRDefault="00554EDD" w:rsidP="006D3D9A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ynienki do cie</w:t>
            </w:r>
            <w:r>
              <w:rPr>
                <w:rFonts w:ascii="Calibri" w:hAnsi="Calibri" w:cs="Calibri"/>
                <w:sz w:val="16"/>
                <w:szCs w:val="16"/>
              </w:rPr>
              <w:t>czy do pobierania małych objętości przy uż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yciu pipet wielokanałowych, z certyfikatem wolne od DNA, RNA, endotoksyn i ATP, sterylne,</w:t>
            </w:r>
          </w:p>
        </w:tc>
        <w:tc>
          <w:tcPr>
            <w:tcW w:w="1418" w:type="dxa"/>
          </w:tcPr>
          <w:p w:rsidR="00554EDD" w:rsidRPr="008C7DD6" w:rsidRDefault="00554EDD" w:rsidP="006D3D9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8C7DD6">
              <w:rPr>
                <w:rFonts w:ascii="Calibri" w:hAnsi="Calibri" w:cs="Calibri"/>
                <w:sz w:val="16"/>
                <w:szCs w:val="16"/>
              </w:rPr>
              <w:t>=10 szt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554EDD" w:rsidRPr="008C7DD6" w:rsidRDefault="00554EDD" w:rsidP="006D3D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7DD6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4EDD" w:rsidRPr="008C7DD6" w:rsidRDefault="00554EDD" w:rsidP="006D3D9A">
            <w:pPr>
              <w:spacing w:before="60"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54EDD" w:rsidRPr="00F67A45" w:rsidTr="006D3D9A">
        <w:trPr>
          <w:trHeight w:val="510"/>
        </w:trPr>
        <w:tc>
          <w:tcPr>
            <w:tcW w:w="4219" w:type="dxa"/>
            <w:gridSpan w:val="2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631" w:type="dxa"/>
            <w:gridSpan w:val="9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54EDD" w:rsidRPr="00F67A45" w:rsidTr="006D3D9A">
        <w:trPr>
          <w:trHeight w:val="510"/>
        </w:trPr>
        <w:tc>
          <w:tcPr>
            <w:tcW w:w="4219" w:type="dxa"/>
            <w:gridSpan w:val="2"/>
            <w:vAlign w:val="center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</w:p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r w:rsidRPr="00F67A45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631" w:type="dxa"/>
            <w:gridSpan w:val="9"/>
          </w:tcPr>
          <w:p w:rsidR="00554EDD" w:rsidRPr="00F67A45" w:rsidRDefault="00554EDD" w:rsidP="006D3D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54EDD" w:rsidRDefault="00554EDD" w:rsidP="00554EDD">
      <w:pPr>
        <w:spacing w:after="0"/>
        <w:rPr>
          <w:rFonts w:ascii="Calibri" w:eastAsia="Calibri" w:hAnsi="Calibri" w:cs="Times New Roman"/>
        </w:rPr>
      </w:pPr>
    </w:p>
    <w:p w:rsidR="00554EDD" w:rsidRDefault="00554EDD" w:rsidP="00554EDD">
      <w:pPr>
        <w:spacing w:after="0"/>
        <w:rPr>
          <w:rFonts w:ascii="Calibri" w:eastAsia="Calibri" w:hAnsi="Calibri" w:cs="Times New Roman"/>
        </w:rPr>
      </w:pPr>
    </w:p>
    <w:p w:rsidR="00554EDD" w:rsidRDefault="00554EDD" w:rsidP="00554EDD">
      <w:pPr>
        <w:spacing w:after="0"/>
        <w:rPr>
          <w:rFonts w:ascii="Calibri" w:eastAsia="Calibri" w:hAnsi="Calibri" w:cs="Times New Roman"/>
        </w:rPr>
      </w:pPr>
    </w:p>
    <w:p w:rsidR="00554EDD" w:rsidRDefault="00554EDD" w:rsidP="00554EDD">
      <w:pPr>
        <w:spacing w:after="0"/>
        <w:rPr>
          <w:rFonts w:ascii="Calibri" w:eastAsia="Calibri" w:hAnsi="Calibri" w:cs="Times New Roman"/>
        </w:rPr>
      </w:pPr>
    </w:p>
    <w:p w:rsidR="00554EDD" w:rsidRPr="00F67A45" w:rsidRDefault="00554EDD" w:rsidP="00554EDD">
      <w:pPr>
        <w:spacing w:after="0"/>
        <w:rPr>
          <w:rFonts w:ascii="Calibri" w:eastAsia="Calibri" w:hAnsi="Calibri" w:cs="Times New Roman"/>
        </w:rPr>
      </w:pPr>
      <w:r w:rsidRPr="00F67A45">
        <w:rPr>
          <w:rFonts w:ascii="Calibri" w:eastAsia="Calibri" w:hAnsi="Calibri" w:cs="Times New Roman"/>
        </w:rPr>
        <w:t xml:space="preserve">             ……………………………………………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 w:rsidRPr="00F67A45">
        <w:rPr>
          <w:rFonts w:ascii="Calibri" w:eastAsia="Calibri" w:hAnsi="Calibri" w:cs="Times New Roman"/>
        </w:rPr>
        <w:t xml:space="preserve">                 ……………………………………………………………………………………</w:t>
      </w:r>
    </w:p>
    <w:p w:rsidR="00554EDD" w:rsidRDefault="00554EDD" w:rsidP="00554EDD">
      <w:r w:rsidRPr="00F67A45">
        <w:rPr>
          <w:rFonts w:ascii="Calibri" w:eastAsia="Calibri" w:hAnsi="Calibri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F67A45">
        <w:rPr>
          <w:rFonts w:ascii="Calibri" w:eastAsia="Calibri" w:hAnsi="Calibri" w:cs="Times New Roman"/>
          <w:sz w:val="16"/>
          <w:szCs w:val="16"/>
        </w:rPr>
        <w:t>podpis osoby uprawnionej do sporządzenia oferty</w:t>
      </w:r>
    </w:p>
    <w:p w:rsidR="00554EDD" w:rsidRDefault="00554EDD" w:rsidP="00554EDD"/>
    <w:p w:rsidR="0056717C" w:rsidRDefault="0056717C"/>
    <w:sectPr w:rsidR="0056717C" w:rsidSect="00230B4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E8" w:rsidRDefault="00293AE8" w:rsidP="00293AE8">
      <w:pPr>
        <w:spacing w:after="0" w:line="240" w:lineRule="auto"/>
      </w:pPr>
      <w:r>
        <w:separator/>
      </w:r>
    </w:p>
  </w:endnote>
  <w:endnote w:type="continuationSeparator" w:id="0">
    <w:p w:rsidR="00293AE8" w:rsidRDefault="00293AE8" w:rsidP="0029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59763"/>
      <w:docPartObj>
        <w:docPartGallery w:val="Page Numbers (Bottom of Page)"/>
        <w:docPartUnique/>
      </w:docPartObj>
    </w:sdtPr>
    <w:sdtEndPr/>
    <w:sdtContent>
      <w:p w:rsidR="00293AE8" w:rsidRDefault="00293A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16">
          <w:rPr>
            <w:noProof/>
          </w:rPr>
          <w:t>5</w:t>
        </w:r>
        <w:r>
          <w:fldChar w:fldCharType="end"/>
        </w:r>
      </w:p>
    </w:sdtContent>
  </w:sdt>
  <w:p w:rsidR="00293AE8" w:rsidRDefault="00293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E8" w:rsidRDefault="00293AE8" w:rsidP="00293AE8">
      <w:pPr>
        <w:spacing w:after="0" w:line="240" w:lineRule="auto"/>
      </w:pPr>
      <w:r>
        <w:separator/>
      </w:r>
    </w:p>
  </w:footnote>
  <w:footnote w:type="continuationSeparator" w:id="0">
    <w:p w:rsidR="00293AE8" w:rsidRDefault="00293AE8" w:rsidP="0029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7" w:rsidRPr="00714A67" w:rsidRDefault="00714A67">
    <w:pPr>
      <w:pStyle w:val="Nagwek"/>
      <w:rPr>
        <w:rFonts w:ascii="Times New Roman" w:hAnsi="Times New Roman" w:cs="Times New Roman"/>
        <w:b/>
        <w:sz w:val="16"/>
        <w:szCs w:val="16"/>
      </w:rPr>
    </w:pPr>
    <w:r w:rsidRPr="00714A67">
      <w:rPr>
        <w:rFonts w:ascii="Times New Roman" w:hAnsi="Times New Roman" w:cs="Times New Roman"/>
        <w:b/>
        <w:sz w:val="16"/>
        <w:szCs w:val="16"/>
      </w:rPr>
      <w:t>Sprawa nr WIW/a/z.272.16.2014</w:t>
    </w:r>
  </w:p>
  <w:p w:rsidR="00714A67" w:rsidRDefault="00714A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DD"/>
    <w:rsid w:val="00085870"/>
    <w:rsid w:val="00104431"/>
    <w:rsid w:val="00180716"/>
    <w:rsid w:val="00197079"/>
    <w:rsid w:val="001F31F4"/>
    <w:rsid w:val="001F51F9"/>
    <w:rsid w:val="00293AE8"/>
    <w:rsid w:val="0029613E"/>
    <w:rsid w:val="002D4F0F"/>
    <w:rsid w:val="00316E31"/>
    <w:rsid w:val="0031723F"/>
    <w:rsid w:val="003F5431"/>
    <w:rsid w:val="003F5725"/>
    <w:rsid w:val="003F681A"/>
    <w:rsid w:val="004253A5"/>
    <w:rsid w:val="00447E40"/>
    <w:rsid w:val="004F4873"/>
    <w:rsid w:val="00531DD8"/>
    <w:rsid w:val="005375DF"/>
    <w:rsid w:val="00554EDD"/>
    <w:rsid w:val="0056717C"/>
    <w:rsid w:val="00570BE2"/>
    <w:rsid w:val="005C444A"/>
    <w:rsid w:val="005C5F48"/>
    <w:rsid w:val="006331C0"/>
    <w:rsid w:val="006B11D7"/>
    <w:rsid w:val="00714A67"/>
    <w:rsid w:val="008C5540"/>
    <w:rsid w:val="0090494D"/>
    <w:rsid w:val="009208DA"/>
    <w:rsid w:val="009A1FA1"/>
    <w:rsid w:val="009F718C"/>
    <w:rsid w:val="00B97C8D"/>
    <w:rsid w:val="00C015FE"/>
    <w:rsid w:val="00D162BE"/>
    <w:rsid w:val="00D165BB"/>
    <w:rsid w:val="00D63667"/>
    <w:rsid w:val="00DB6CCB"/>
    <w:rsid w:val="00DF4F22"/>
    <w:rsid w:val="00E260E8"/>
    <w:rsid w:val="00EB6CD6"/>
    <w:rsid w:val="00EB7753"/>
    <w:rsid w:val="00F22DE8"/>
    <w:rsid w:val="00F6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E8"/>
  </w:style>
  <w:style w:type="paragraph" w:styleId="Stopka">
    <w:name w:val="footer"/>
    <w:basedOn w:val="Normalny"/>
    <w:link w:val="StopkaZnak"/>
    <w:uiPriority w:val="99"/>
    <w:unhideWhenUsed/>
    <w:rsid w:val="0029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AE8"/>
  </w:style>
  <w:style w:type="paragraph" w:styleId="Tekstdymka">
    <w:name w:val="Balloon Text"/>
    <w:basedOn w:val="Normalny"/>
    <w:link w:val="TekstdymkaZnak"/>
    <w:uiPriority w:val="99"/>
    <w:semiHidden/>
    <w:unhideWhenUsed/>
    <w:rsid w:val="007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E8"/>
  </w:style>
  <w:style w:type="paragraph" w:styleId="Stopka">
    <w:name w:val="footer"/>
    <w:basedOn w:val="Normalny"/>
    <w:link w:val="StopkaZnak"/>
    <w:uiPriority w:val="99"/>
    <w:unhideWhenUsed/>
    <w:rsid w:val="0029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AE8"/>
  </w:style>
  <w:style w:type="paragraph" w:styleId="Tekstdymka">
    <w:name w:val="Balloon Text"/>
    <w:basedOn w:val="Normalny"/>
    <w:link w:val="TekstdymkaZnak"/>
    <w:uiPriority w:val="99"/>
    <w:semiHidden/>
    <w:unhideWhenUsed/>
    <w:rsid w:val="007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E3"/>
    <w:rsid w:val="007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4DDD9B97C284CA4A5A848E06532D6B4">
    <w:name w:val="64DDD9B97C284CA4A5A848E06532D6B4"/>
    <w:rsid w:val="00771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4DDD9B97C284CA4A5A848E06532D6B4">
    <w:name w:val="64DDD9B97C284CA4A5A848E06532D6B4"/>
    <w:rsid w:val="0077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41</cp:revision>
  <dcterms:created xsi:type="dcterms:W3CDTF">2014-07-31T08:42:00Z</dcterms:created>
  <dcterms:modified xsi:type="dcterms:W3CDTF">2014-09-03T10:11:00Z</dcterms:modified>
</cp:coreProperties>
</file>